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Argyle Fans’ Trust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2025 Annual General Meeting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Thursday 27 November 2025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To be held online via Zoom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(Zoom details will be sent to Trust members who pre-register for the meeting)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1. Welcome by the Chairman and apologies for absence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2. Chairman’s Report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a. 2024 AGM minutes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3. Secretary’s Report including the 2025 Society Board Election result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a. Approval of new Board members appointed through the election process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4. Treasurer’s Report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a. Approval of the annual financial accounts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b. Motion to disapply the requirement for a full financial audit for 2025/26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5. Membership Report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6. Discussion: The Football Governance Legislation and fan engagement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7. Prize draw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8. Open Q &amp; A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9. Close of meeting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